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A0" w:rsidRPr="00F146A0" w:rsidRDefault="00F146A0" w:rsidP="00F146A0">
      <w:pPr>
        <w:jc w:val="center"/>
        <w:rPr>
          <w:sz w:val="44"/>
          <w:szCs w:val="44"/>
        </w:rPr>
      </w:pPr>
      <w:r>
        <w:rPr>
          <w:sz w:val="44"/>
          <w:szCs w:val="44"/>
        </w:rPr>
        <w:t>Illinois State Symbols</w:t>
      </w:r>
    </w:p>
    <w:p w:rsidR="00F02817" w:rsidRDefault="00F02817">
      <w:r>
        <w:t>State Flag</w:t>
      </w:r>
      <w:r w:rsidR="000264D5">
        <w:t>,</w:t>
      </w:r>
      <w:r>
        <w:t xml:space="preserve"> July 6, 1915</w:t>
      </w:r>
    </w:p>
    <w:p w:rsidR="00F146A0" w:rsidRDefault="00F146A0">
      <w:r>
        <w:rPr>
          <w:noProof/>
        </w:rPr>
        <w:drawing>
          <wp:inline distT="0" distB="0" distL="0" distR="0">
            <wp:extent cx="2838450" cy="1703070"/>
            <wp:effectExtent l="19050" t="0" r="0" b="0"/>
            <wp:docPr id="3" name="Picture 0" descr="state 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e flag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4127" cy="1706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F02817">
      <w:r>
        <w:t>State Tree White Oak</w:t>
      </w:r>
      <w:r w:rsidR="000264D5">
        <w:t>,</w:t>
      </w:r>
      <w:r>
        <w:t xml:space="preserve"> 1907</w:t>
      </w:r>
    </w:p>
    <w:p w:rsidR="00F146A0" w:rsidRDefault="00F146A0">
      <w:r>
        <w:rPr>
          <w:noProof/>
        </w:rPr>
        <w:drawing>
          <wp:inline distT="0" distB="0" distL="0" distR="0">
            <wp:extent cx="1898417" cy="2276475"/>
            <wp:effectExtent l="19050" t="0" r="6583" b="0"/>
            <wp:docPr id="6" name="Picture 3" descr="white o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ite oak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9444" cy="2277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F02817">
      <w:r>
        <w:t xml:space="preserve">State Flower </w:t>
      </w:r>
      <w:r w:rsidR="000264D5">
        <w:t>Violet, 1908</w:t>
      </w:r>
    </w:p>
    <w:p w:rsidR="00F146A0" w:rsidRDefault="00F146A0">
      <w:r>
        <w:rPr>
          <w:noProof/>
        </w:rPr>
        <w:drawing>
          <wp:inline distT="0" distB="0" distL="0" distR="0">
            <wp:extent cx="1633137" cy="2224983"/>
            <wp:effectExtent l="19050" t="0" r="5163" b="0"/>
            <wp:docPr id="10" name="Picture 6" descr="vio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olet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3137" cy="2224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6A0" w:rsidRDefault="00F146A0"/>
    <w:p w:rsidR="00F146A0" w:rsidRDefault="00F146A0"/>
    <w:p w:rsidR="00F02817" w:rsidRDefault="00F02817">
      <w:r>
        <w:t xml:space="preserve">State </w:t>
      </w:r>
      <w:r w:rsidR="000264D5">
        <w:t>Song: Illinois</w:t>
      </w:r>
      <w:r>
        <w:t>, 1925</w:t>
      </w:r>
    </w:p>
    <w:p w:rsidR="003F6C84" w:rsidRDefault="003F6C84" w:rsidP="003F6C84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48"/>
          <w:szCs w:val="48"/>
        </w:rPr>
        <w:t>Illinois</w:t>
      </w:r>
      <w:r>
        <w:rPr>
          <w:rFonts w:ascii="Arial" w:hAnsi="Arial" w:cs="Arial"/>
          <w:color w:val="000000"/>
          <w:sz w:val="48"/>
          <w:szCs w:val="48"/>
        </w:rPr>
        <w:t xml:space="preserve"> </w:t>
      </w:r>
      <w:r>
        <w:rPr>
          <w:rFonts w:ascii="Arial" w:hAnsi="Arial" w:cs="Arial"/>
          <w:color w:val="000000"/>
          <w:sz w:val="48"/>
          <w:szCs w:val="48"/>
        </w:rPr>
        <w:br/>
      </w:r>
      <w:r>
        <w:rPr>
          <w:rStyle w:val="Strong"/>
          <w:rFonts w:ascii="Arial" w:hAnsi="Arial" w:cs="Arial"/>
          <w:color w:val="000000"/>
          <w:sz w:val="18"/>
          <w:szCs w:val="18"/>
        </w:rPr>
        <w:t>Written by C.H. Chamberlain</w:t>
      </w: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>
        <w:rPr>
          <w:rStyle w:val="Strong"/>
          <w:rFonts w:ascii="Arial" w:hAnsi="Arial" w:cs="Arial"/>
          <w:color w:val="000000"/>
          <w:sz w:val="18"/>
          <w:szCs w:val="18"/>
        </w:rPr>
        <w:t>Composed by Archibald Johnston</w:t>
      </w:r>
    </w:p>
    <w:p w:rsidR="003F6C84" w:rsidRDefault="003F6C84" w:rsidP="003F6C84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By thy rivers gently flowing, Illinois, Illinois, </w:t>
      </w:r>
      <w:r>
        <w:rPr>
          <w:rFonts w:ascii="Arial" w:hAnsi="Arial" w:cs="Arial"/>
          <w:color w:val="000000"/>
          <w:sz w:val="18"/>
          <w:szCs w:val="18"/>
        </w:rPr>
        <w:br/>
        <w:t>O'er thy prairies verdant growing, Illinois, Illinois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br/>
        <w:t xml:space="preserve">Comes an echo on the breeze. </w:t>
      </w:r>
      <w:r>
        <w:rPr>
          <w:rFonts w:ascii="Arial" w:hAnsi="Arial" w:cs="Arial"/>
          <w:color w:val="000000"/>
          <w:sz w:val="18"/>
          <w:szCs w:val="18"/>
        </w:rPr>
        <w:br/>
        <w:t>Rustling through the leafy trees, and its mellow tones are these, Illinois, Illinois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br/>
        <w:t xml:space="preserve">And its mellow tones are these, Illinois. </w:t>
      </w:r>
    </w:p>
    <w:p w:rsidR="003F6C84" w:rsidRDefault="003F6C84" w:rsidP="003F6C84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From a wilderness of prairies, Illinois, Illinois, </w:t>
      </w:r>
      <w:r>
        <w:rPr>
          <w:rFonts w:ascii="Arial" w:hAnsi="Arial" w:cs="Arial"/>
          <w:color w:val="000000"/>
          <w:sz w:val="18"/>
          <w:szCs w:val="18"/>
        </w:rPr>
        <w:br/>
        <w:t xml:space="preserve">Straight thy way and never varies, Illinois, Illinois, </w:t>
      </w:r>
      <w:r>
        <w:rPr>
          <w:rFonts w:ascii="Arial" w:hAnsi="Arial" w:cs="Arial"/>
          <w:color w:val="000000"/>
          <w:sz w:val="18"/>
          <w:szCs w:val="18"/>
        </w:rPr>
        <w:br/>
        <w:t>Till upon the inland sea,</w:t>
      </w:r>
      <w:r>
        <w:rPr>
          <w:rFonts w:ascii="Arial" w:hAnsi="Arial" w:cs="Arial"/>
          <w:color w:val="000000"/>
          <w:sz w:val="18"/>
          <w:szCs w:val="18"/>
        </w:rPr>
        <w:br/>
        <w:t>Stands thy great commercial tree, turning all the world to thee, Illinois, Illinois,</w:t>
      </w:r>
      <w:r>
        <w:rPr>
          <w:rFonts w:ascii="Arial" w:hAnsi="Arial" w:cs="Arial"/>
          <w:color w:val="000000"/>
          <w:sz w:val="18"/>
          <w:szCs w:val="18"/>
        </w:rPr>
        <w:br/>
        <w:t>Turning all the world to thee, Illinois.</w:t>
      </w:r>
    </w:p>
    <w:p w:rsidR="003F6C84" w:rsidRDefault="003F6C84" w:rsidP="003F6C84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When you heard your country calling, Illinois, Illinois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br/>
        <w:t>Where the shot and shell were falling, Illinois, Illinois,</w:t>
      </w:r>
      <w:r>
        <w:rPr>
          <w:rFonts w:ascii="Arial" w:hAnsi="Arial" w:cs="Arial"/>
          <w:color w:val="000000"/>
          <w:sz w:val="18"/>
          <w:szCs w:val="18"/>
        </w:rPr>
        <w:br/>
        <w:t xml:space="preserve">When the Southern host withdrew, </w:t>
      </w:r>
      <w:r>
        <w:rPr>
          <w:rFonts w:ascii="Arial" w:hAnsi="Arial" w:cs="Arial"/>
          <w:color w:val="000000"/>
          <w:sz w:val="18"/>
          <w:szCs w:val="18"/>
        </w:rPr>
        <w:br/>
        <w:t xml:space="preserve">Pitting Gray against the Blue, There were none more brave than you, Illinois, Illinois, </w:t>
      </w:r>
      <w:r>
        <w:rPr>
          <w:rFonts w:ascii="Arial" w:hAnsi="Arial" w:cs="Arial"/>
          <w:color w:val="000000"/>
          <w:sz w:val="18"/>
          <w:szCs w:val="18"/>
        </w:rPr>
        <w:br/>
        <w:t>There were none more brave than you, Illinois.</w:t>
      </w:r>
    </w:p>
    <w:p w:rsidR="003F6C84" w:rsidRDefault="003F6C84" w:rsidP="003F6C84">
      <w:pPr>
        <w:pStyle w:val="NormalWeb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Not without thy wondrous story, Illinois, Illinois, </w:t>
      </w:r>
      <w:r>
        <w:rPr>
          <w:rFonts w:ascii="Arial" w:hAnsi="Arial" w:cs="Arial"/>
          <w:color w:val="000000"/>
          <w:sz w:val="18"/>
          <w:szCs w:val="18"/>
        </w:rPr>
        <w:br/>
        <w:t>Can be writ the nation's glory, Illinois, Illinois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,</w:t>
      </w:r>
      <w:proofErr w:type="gramEnd"/>
      <w:r>
        <w:rPr>
          <w:rFonts w:ascii="Arial" w:hAnsi="Arial" w:cs="Arial"/>
          <w:color w:val="000000"/>
          <w:sz w:val="18"/>
          <w:szCs w:val="18"/>
        </w:rPr>
        <w:br/>
        <w:t>On the record of thy years,</w:t>
      </w:r>
      <w:r>
        <w:rPr>
          <w:rFonts w:ascii="Arial" w:hAnsi="Arial" w:cs="Arial"/>
          <w:color w:val="000000"/>
          <w:sz w:val="18"/>
          <w:szCs w:val="18"/>
        </w:rPr>
        <w:br/>
        <w:t>Abraham Lincoln's name appears, Grant and Logan, and our tears, Illinois, Illinois,</w:t>
      </w:r>
      <w:r>
        <w:rPr>
          <w:rFonts w:ascii="Arial" w:hAnsi="Arial" w:cs="Arial"/>
          <w:color w:val="000000"/>
          <w:sz w:val="18"/>
          <w:szCs w:val="18"/>
        </w:rPr>
        <w:br/>
        <w:t>Grant and Logan, and our tears, Illinois.</w:t>
      </w:r>
    </w:p>
    <w:p w:rsidR="00F02817" w:rsidRDefault="00F02817">
      <w:r>
        <w:t>State Bird: Cardinal, 1929</w:t>
      </w:r>
    </w:p>
    <w:p w:rsidR="003F6C84" w:rsidRDefault="003F6C84">
      <w:r>
        <w:rPr>
          <w:noProof/>
        </w:rPr>
        <w:drawing>
          <wp:inline distT="0" distB="0" distL="0" distR="0">
            <wp:extent cx="3114675" cy="2336006"/>
            <wp:effectExtent l="19050" t="0" r="9525" b="0"/>
            <wp:docPr id="12" name="Picture 11" descr="card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dina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336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6C84" w:rsidRDefault="003F6C84"/>
    <w:p w:rsidR="00F02817" w:rsidRDefault="00F02817">
      <w:r>
        <w:lastRenderedPageBreak/>
        <w:t>State Slogan: “Land of Lincoln”, 1955</w:t>
      </w:r>
    </w:p>
    <w:p w:rsidR="00F02817" w:rsidRDefault="00F02817">
      <w:r>
        <w:t xml:space="preserve">State Mineral:  </w:t>
      </w:r>
      <w:r w:rsidR="000264D5">
        <w:t>Fluorite</w:t>
      </w:r>
      <w:r>
        <w:t>, 1965</w:t>
      </w:r>
    </w:p>
    <w:p w:rsidR="003F6C84" w:rsidRDefault="003F6C84">
      <w:r>
        <w:rPr>
          <w:noProof/>
        </w:rPr>
        <w:drawing>
          <wp:inline distT="0" distB="0" distL="0" distR="0">
            <wp:extent cx="1495425" cy="1495425"/>
            <wp:effectExtent l="19050" t="0" r="9525" b="0"/>
            <wp:docPr id="14" name="Picture 12" descr="flour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ourit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F02817">
      <w:r>
        <w:t>State Insect:  Monarch Butterfly, 1974</w:t>
      </w:r>
    </w:p>
    <w:p w:rsidR="003F6C84" w:rsidRDefault="003F6C84">
      <w:r>
        <w:rPr>
          <w:noProof/>
        </w:rPr>
        <w:drawing>
          <wp:inline distT="0" distB="0" distL="0" distR="0">
            <wp:extent cx="2703559" cy="2028825"/>
            <wp:effectExtent l="19050" t="0" r="1541" b="0"/>
            <wp:docPr id="15" name="Picture 14" descr="monarch butterf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arch butterfly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099" cy="2029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F02817">
      <w:r>
        <w:t>State Animal:  White Tailed Deer, Jan 1 1982</w:t>
      </w:r>
    </w:p>
    <w:p w:rsidR="003F6C84" w:rsidRDefault="00211C14">
      <w:r>
        <w:rPr>
          <w:noProof/>
        </w:rPr>
        <w:drawing>
          <wp:inline distT="0" distB="0" distL="0" distR="0">
            <wp:extent cx="2085975" cy="2157337"/>
            <wp:effectExtent l="19050" t="0" r="9525" b="0"/>
            <wp:docPr id="16" name="Picture 15" descr="white tailed de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ite tailed deer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157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C14" w:rsidRDefault="00211C14"/>
    <w:p w:rsidR="00211C14" w:rsidRDefault="00211C14"/>
    <w:p w:rsidR="00F02817" w:rsidRDefault="003F6C84">
      <w:r>
        <w:lastRenderedPageBreak/>
        <w:t>State fish:  Blue Gill, 198</w:t>
      </w:r>
      <w:r w:rsidR="00211C14">
        <w:t>6</w:t>
      </w:r>
    </w:p>
    <w:p w:rsidR="00211C14" w:rsidRDefault="00211C14">
      <w:r>
        <w:rPr>
          <w:noProof/>
        </w:rPr>
        <w:drawing>
          <wp:inline distT="0" distB="0" distL="0" distR="0">
            <wp:extent cx="3657600" cy="2022153"/>
            <wp:effectExtent l="0" t="0" r="0" b="0"/>
            <wp:docPr id="17" name="Picture 16" descr="bluegi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gill.gif"/>
                    <pic:cNvPicPr/>
                  </pic:nvPicPr>
                  <pic:blipFill>
                    <a:blip r:embed="rId11" cstate="print"/>
                    <a:srcRect r="-889" b="8727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022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F02817">
      <w:r>
        <w:t xml:space="preserve">State </w:t>
      </w:r>
      <w:r w:rsidR="000264D5">
        <w:t>Prairie</w:t>
      </w:r>
      <w:r>
        <w:t xml:space="preserve"> grass: Big Blue Stem</w:t>
      </w:r>
      <w:r w:rsidR="000264D5">
        <w:t>, Aug</w:t>
      </w:r>
      <w:r>
        <w:t xml:space="preserve"> 31 1989</w:t>
      </w:r>
    </w:p>
    <w:p w:rsidR="00211C14" w:rsidRDefault="00211C14">
      <w:r>
        <w:rPr>
          <w:noProof/>
        </w:rPr>
        <w:drawing>
          <wp:inline distT="0" distB="0" distL="0" distR="0">
            <wp:extent cx="2990850" cy="2800350"/>
            <wp:effectExtent l="19050" t="0" r="0" b="0"/>
            <wp:docPr id="18" name="Picture 17" descr="big_blue_s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g_blue_stem.jpg"/>
                    <pic:cNvPicPr/>
                  </pic:nvPicPr>
                  <pic:blipFill>
                    <a:blip r:embed="rId12" cstate="print"/>
                    <a:srcRect b="6369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F02817">
      <w:r>
        <w:t xml:space="preserve">State fossil:  Tully </w:t>
      </w:r>
      <w:r w:rsidR="000264D5">
        <w:t>Monster, 1989</w:t>
      </w:r>
    </w:p>
    <w:p w:rsidR="00211C14" w:rsidRDefault="00026150">
      <w:r>
        <w:rPr>
          <w:noProof/>
        </w:rPr>
        <w:drawing>
          <wp:inline distT="0" distB="0" distL="0" distR="0">
            <wp:extent cx="2409825" cy="1905000"/>
            <wp:effectExtent l="19050" t="0" r="9525" b="0"/>
            <wp:docPr id="19" name="Picture 18" descr="tully mon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lly monster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F02817">
      <w:r>
        <w:lastRenderedPageBreak/>
        <w:t>State dance:  Square Dance</w:t>
      </w:r>
      <w:r w:rsidR="000264D5">
        <w:t>, 1990</w:t>
      </w:r>
    </w:p>
    <w:p w:rsidR="00026150" w:rsidRDefault="00026150">
      <w:r>
        <w:rPr>
          <w:noProof/>
        </w:rPr>
        <w:drawing>
          <wp:inline distT="0" distB="0" distL="0" distR="0">
            <wp:extent cx="2476500" cy="1828800"/>
            <wp:effectExtent l="19050" t="0" r="0" b="0"/>
            <wp:docPr id="20" name="Picture 19" descr="square d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uare danc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F02817">
      <w:r>
        <w:t>State soil:  Drummer Silty Clay Loam</w:t>
      </w:r>
      <w:r w:rsidR="000264D5">
        <w:t>, Aug</w:t>
      </w:r>
      <w:r>
        <w:t xml:space="preserve"> 2 2001</w:t>
      </w:r>
    </w:p>
    <w:p w:rsidR="00BF47F1" w:rsidRDefault="00BF47F1">
      <w:r>
        <w:rPr>
          <w:noProof/>
        </w:rPr>
        <w:drawing>
          <wp:inline distT="0" distB="0" distL="0" distR="0">
            <wp:extent cx="1828800" cy="2914650"/>
            <wp:effectExtent l="19050" t="0" r="0" b="0"/>
            <wp:docPr id="21" name="Picture 20" descr="drummer silty clay lo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ummer silty clay loam.jpg"/>
                    <pic:cNvPicPr/>
                  </pic:nvPicPr>
                  <pic:blipFill>
                    <a:blip r:embed="rId15" cstate="print"/>
                    <a:srcRect l="20661" t="1156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47F1" w:rsidRDefault="00F02817">
      <w:pPr>
        <w:rPr>
          <w:noProof/>
        </w:rPr>
      </w:pPr>
      <w:r>
        <w:t>State snack food:  Popcorn</w:t>
      </w:r>
      <w:r w:rsidR="000264D5">
        <w:t>, Aug</w:t>
      </w:r>
      <w:r>
        <w:t xml:space="preserve"> 4 2003</w:t>
      </w:r>
    </w:p>
    <w:p w:rsidR="00BF47F1" w:rsidRDefault="00BF47F1">
      <w:pPr>
        <w:rPr>
          <w:noProof/>
        </w:rPr>
      </w:pPr>
      <w:r>
        <w:rPr>
          <w:noProof/>
        </w:rPr>
        <w:drawing>
          <wp:inline distT="0" distB="0" distL="0" distR="0">
            <wp:extent cx="2552700" cy="1914525"/>
            <wp:effectExtent l="19050" t="0" r="0" b="0"/>
            <wp:docPr id="24" name="Picture 21" descr="popco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corn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F02817">
      <w:r>
        <w:lastRenderedPageBreak/>
        <w:t>State amphibian:  Eastern Tiger Salamander</w:t>
      </w:r>
      <w:r w:rsidR="000264D5">
        <w:t>, July</w:t>
      </w:r>
      <w:r>
        <w:t xml:space="preserve"> 2005</w:t>
      </w:r>
    </w:p>
    <w:p w:rsidR="00BF47F1" w:rsidRDefault="00BF47F1">
      <w:pPr>
        <w:rPr>
          <w:noProof/>
        </w:rPr>
      </w:pPr>
      <w:r>
        <w:rPr>
          <w:noProof/>
        </w:rPr>
        <w:drawing>
          <wp:inline distT="0" distB="0" distL="0" distR="0">
            <wp:extent cx="3629025" cy="2389296"/>
            <wp:effectExtent l="19050" t="0" r="9525" b="0"/>
            <wp:docPr id="25" name="Picture 24" descr="salama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lamander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2389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F02817">
      <w:r>
        <w:t>State reptile:  Painted Turtle, July 2005</w:t>
      </w:r>
    </w:p>
    <w:p w:rsidR="00BF47F1" w:rsidRDefault="00BF47F1">
      <w:r>
        <w:rPr>
          <w:noProof/>
        </w:rPr>
        <w:drawing>
          <wp:inline distT="0" distB="0" distL="0" distR="0">
            <wp:extent cx="2590800" cy="2590800"/>
            <wp:effectExtent l="19050" t="0" r="0" b="0"/>
            <wp:docPr id="26" name="Picture 25" descr="painted_tur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inted_turtle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2817" w:rsidRDefault="000264D5">
      <w:r>
        <w:t>State</w:t>
      </w:r>
      <w:r w:rsidR="00F02817">
        <w:t xml:space="preserve"> fruit:  Goldrush apple, Aug 21 2007</w:t>
      </w:r>
    </w:p>
    <w:p w:rsidR="00900762" w:rsidRDefault="00900762">
      <w:r>
        <w:rPr>
          <w:noProof/>
        </w:rPr>
        <w:drawing>
          <wp:inline distT="0" distB="0" distL="0" distR="0">
            <wp:extent cx="2335956" cy="1590675"/>
            <wp:effectExtent l="19050" t="0" r="7194" b="0"/>
            <wp:docPr id="27" name="Picture 26" descr="ap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e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5956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46A0" w:rsidRDefault="00F146A0"/>
    <w:p w:rsidR="00BF47F1" w:rsidRDefault="00BF47F1"/>
    <w:p w:rsidR="00F146A0" w:rsidRDefault="00F146A0"/>
    <w:p w:rsidR="00F146A0" w:rsidRDefault="00F146A0">
      <w:hyperlink r:id="rId20" w:history="1">
        <w:r w:rsidRPr="00CE738A">
          <w:rPr>
            <w:rStyle w:val="Hyperlink"/>
          </w:rPr>
          <w:t>http://www.porkyfarm.com/whiteoak.asp</w:t>
        </w:r>
      </w:hyperlink>
    </w:p>
    <w:p w:rsidR="00F146A0" w:rsidRDefault="00F146A0">
      <w:hyperlink r:id="rId21" w:history="1">
        <w:r w:rsidRPr="00CE738A">
          <w:rPr>
            <w:rStyle w:val="Hyperlink"/>
          </w:rPr>
          <w:t>http://www.chess-theory.com/enva02047113_links_chess_theory_clubs_usa_illinois.php</w:t>
        </w:r>
      </w:hyperlink>
    </w:p>
    <w:p w:rsidR="00F146A0" w:rsidRDefault="00F146A0">
      <w:hyperlink r:id="rId22" w:history="1">
        <w:r w:rsidRPr="00CE738A">
          <w:rPr>
            <w:rStyle w:val="Hyperlink"/>
          </w:rPr>
          <w:t>http://share.triangle.com/node/14445</w:t>
        </w:r>
      </w:hyperlink>
    </w:p>
    <w:p w:rsidR="003F6C84" w:rsidRDefault="003F6C84">
      <w:hyperlink r:id="rId23" w:history="1">
        <w:r w:rsidRPr="00CE738A">
          <w:rPr>
            <w:rStyle w:val="Hyperlink"/>
          </w:rPr>
          <w:t>http://www.50states.com/songs/illinois.htm</w:t>
        </w:r>
      </w:hyperlink>
    </w:p>
    <w:p w:rsidR="003F6C84" w:rsidRDefault="003F6C84">
      <w:hyperlink r:id="rId24" w:history="1">
        <w:r w:rsidRPr="00CE738A">
          <w:rPr>
            <w:rStyle w:val="Hyperlink"/>
          </w:rPr>
          <w:t>http://thundafunda.com/33/animals-pictures-nature/cardinal-among-pear-tree-blossoms-pictures.php</w:t>
        </w:r>
      </w:hyperlink>
    </w:p>
    <w:p w:rsidR="003F6C84" w:rsidRDefault="003F6C84">
      <w:hyperlink r:id="rId25" w:history="1">
        <w:r w:rsidRPr="00CE738A">
          <w:rPr>
            <w:rStyle w:val="Hyperlink"/>
          </w:rPr>
          <w:t>http://www.serendipitydirect.com/guides/crystal_guide/</w:t>
        </w:r>
      </w:hyperlink>
    </w:p>
    <w:p w:rsidR="003F6C84" w:rsidRDefault="003F6C84">
      <w:hyperlink r:id="rId26" w:history="1">
        <w:r w:rsidRPr="00CE738A">
          <w:rPr>
            <w:rStyle w:val="Hyperlink"/>
          </w:rPr>
          <w:t>http://www.wildwisconsinweb.com/Gallery/pages/Monarch%20Butterfly.htm</w:t>
        </w:r>
      </w:hyperlink>
    </w:p>
    <w:p w:rsidR="00211C14" w:rsidRDefault="00211C14">
      <w:hyperlink r:id="rId27" w:history="1">
        <w:r w:rsidRPr="00CE738A">
          <w:rPr>
            <w:rStyle w:val="Hyperlink"/>
          </w:rPr>
          <w:t>http://accad.osu.edu/womenandtech/2009/researchpages/Ecosystem.html</w:t>
        </w:r>
      </w:hyperlink>
    </w:p>
    <w:p w:rsidR="00211C14" w:rsidRDefault="00211C14">
      <w:hyperlink r:id="rId28" w:history="1">
        <w:r w:rsidRPr="00CE738A">
          <w:rPr>
            <w:rStyle w:val="Hyperlink"/>
          </w:rPr>
          <w:t>http://www.fishweb.com/recreation/fishing/fishfacts/fish/bluegill/bluegill.html</w:t>
        </w:r>
      </w:hyperlink>
    </w:p>
    <w:p w:rsidR="00211C14" w:rsidRDefault="00026150">
      <w:hyperlink r:id="rId29" w:history="1">
        <w:r w:rsidRPr="00CE738A">
          <w:rPr>
            <w:rStyle w:val="Hyperlink"/>
          </w:rPr>
          <w:t>http://www.stonesiloprairie.com/catalog/i106.html</w:t>
        </w:r>
      </w:hyperlink>
    </w:p>
    <w:p w:rsidR="00026150" w:rsidRDefault="00026150">
      <w:hyperlink r:id="rId30" w:history="1">
        <w:r w:rsidRPr="00CE738A">
          <w:rPr>
            <w:rStyle w:val="Hyperlink"/>
          </w:rPr>
          <w:t>http://www.museum.state.il.us/exhibits/symbols/fossil4.html</w:t>
        </w:r>
      </w:hyperlink>
    </w:p>
    <w:p w:rsidR="00026150" w:rsidRDefault="00026150">
      <w:hyperlink r:id="rId31" w:history="1">
        <w:r w:rsidRPr="00CE738A">
          <w:rPr>
            <w:rStyle w:val="Hyperlink"/>
          </w:rPr>
          <w:t>http://fairsnsquares.com/about.html</w:t>
        </w:r>
      </w:hyperlink>
    </w:p>
    <w:p w:rsidR="00BF47F1" w:rsidRDefault="00BF47F1">
      <w:hyperlink r:id="rId32" w:history="1">
        <w:r w:rsidRPr="00CE738A">
          <w:rPr>
            <w:rStyle w:val="Hyperlink"/>
          </w:rPr>
          <w:t>http://urbanext.illinois.edu/soil/less_pln/color/il.htm</w:t>
        </w:r>
      </w:hyperlink>
    </w:p>
    <w:p w:rsidR="00BF47F1" w:rsidRDefault="00BF47F1">
      <w:hyperlink r:id="rId33" w:history="1">
        <w:r w:rsidRPr="00CE738A">
          <w:rPr>
            <w:rStyle w:val="Hyperlink"/>
          </w:rPr>
          <w:t>http://www.halbino.com/2009/10/popoff/</w:t>
        </w:r>
      </w:hyperlink>
    </w:p>
    <w:p w:rsidR="00BF47F1" w:rsidRDefault="00BF47F1">
      <w:hyperlink r:id="rId34" w:history="1">
        <w:r w:rsidRPr="00CE738A">
          <w:rPr>
            <w:rStyle w:val="Hyperlink"/>
          </w:rPr>
          <w:t>http://www.outdooralabama.com/watchable-wildlife/what/amphibians/Salamanders/ets.cfm</w:t>
        </w:r>
      </w:hyperlink>
    </w:p>
    <w:p w:rsidR="00BF47F1" w:rsidRDefault="00BF47F1">
      <w:hyperlink r:id="rId35" w:history="1">
        <w:r w:rsidRPr="00CE738A">
          <w:rPr>
            <w:rStyle w:val="Hyperlink"/>
          </w:rPr>
          <w:t>http://www.netstate.com/states/symb/reptiles/vt_painted_turtle.htm</w:t>
        </w:r>
      </w:hyperlink>
    </w:p>
    <w:p w:rsidR="00BF47F1" w:rsidRDefault="00900762">
      <w:hyperlink r:id="rId36" w:history="1">
        <w:r w:rsidRPr="00CE738A">
          <w:rPr>
            <w:rStyle w:val="Hyperlink"/>
          </w:rPr>
          <w:t>http://www.starkbros.com/access?action=product&amp;productID=6832&amp;collection=0</w:t>
        </w:r>
      </w:hyperlink>
    </w:p>
    <w:p w:rsidR="00900762" w:rsidRDefault="00900762"/>
    <w:p w:rsidR="00BF47F1" w:rsidRDefault="00BF47F1"/>
    <w:p w:rsidR="00BF47F1" w:rsidRDefault="00BF47F1"/>
    <w:p w:rsidR="00026150" w:rsidRDefault="00026150"/>
    <w:p w:rsidR="003F6C84" w:rsidRDefault="003F6C84"/>
    <w:p w:rsidR="003F6C84" w:rsidRDefault="003F6C84"/>
    <w:p w:rsidR="003F6C84" w:rsidRDefault="003F6C84"/>
    <w:p w:rsidR="003F6C84" w:rsidRDefault="003F6C84"/>
    <w:p w:rsidR="00F146A0" w:rsidRDefault="00F146A0"/>
    <w:p w:rsidR="00F146A0" w:rsidRDefault="00F146A0"/>
    <w:p w:rsidR="00F146A0" w:rsidRDefault="00F146A0"/>
    <w:sectPr w:rsidR="00F146A0" w:rsidSect="00FC31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817"/>
    <w:rsid w:val="00026150"/>
    <w:rsid w:val="000264D5"/>
    <w:rsid w:val="00211C14"/>
    <w:rsid w:val="003F6C84"/>
    <w:rsid w:val="00900762"/>
    <w:rsid w:val="009233F4"/>
    <w:rsid w:val="00BF47F1"/>
    <w:rsid w:val="00F02817"/>
    <w:rsid w:val="00F146A0"/>
    <w:rsid w:val="00FC3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31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4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6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146A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F6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6C8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hyperlink" Target="http://www.wildwisconsinweb.com/Gallery/pages/Monarch%20Butterfly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hess-theory.com/enva02047113_links_chess_theory_clubs_usa_illinois.php" TargetMode="External"/><Relationship Id="rId34" Type="http://schemas.openxmlformats.org/officeDocument/2006/relationships/hyperlink" Target="http://www.outdooralabama.com/watchable-wildlife/what/amphibians/Salamanders/ets.cfm" TargetMode="Externa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hyperlink" Target="http://www.serendipitydirect.com/guides/crystal_guide/" TargetMode="External"/><Relationship Id="rId33" Type="http://schemas.openxmlformats.org/officeDocument/2006/relationships/hyperlink" Target="http://www.halbino.com/2009/10/popoff/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hyperlink" Target="http://www.porkyfarm.com/whiteoak.asp" TargetMode="External"/><Relationship Id="rId29" Type="http://schemas.openxmlformats.org/officeDocument/2006/relationships/hyperlink" Target="http://www.stonesiloprairie.com/catalog/i106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24" Type="http://schemas.openxmlformats.org/officeDocument/2006/relationships/hyperlink" Target="http://thundafunda.com/33/animals-pictures-nature/cardinal-among-pear-tree-blossoms-pictures.php" TargetMode="External"/><Relationship Id="rId32" Type="http://schemas.openxmlformats.org/officeDocument/2006/relationships/hyperlink" Target="http://urbanext.illinois.edu/soil/less_pln/color/il.htm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hyperlink" Target="http://www.50states.com/songs/illinois.htm" TargetMode="External"/><Relationship Id="rId28" Type="http://schemas.openxmlformats.org/officeDocument/2006/relationships/hyperlink" Target="http://www.fishweb.com/recreation/fishing/fishfacts/fish/bluegill/bluegill.html" TargetMode="External"/><Relationship Id="rId36" Type="http://schemas.openxmlformats.org/officeDocument/2006/relationships/hyperlink" Target="http://www.starkbros.com/access?action=product&amp;productID=6832&amp;collection=0" TargetMode="Externa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31" Type="http://schemas.openxmlformats.org/officeDocument/2006/relationships/hyperlink" Target="http://fairsnsquares.com/about.html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hyperlink" Target="http://share.triangle.com/node/14445" TargetMode="External"/><Relationship Id="rId27" Type="http://schemas.openxmlformats.org/officeDocument/2006/relationships/hyperlink" Target="http://accad.osu.edu/womenandtech/2009/researchpages/Ecosystem.html" TargetMode="External"/><Relationship Id="rId30" Type="http://schemas.openxmlformats.org/officeDocument/2006/relationships/hyperlink" Target="http://www.museum.state.il.us/exhibits/symbols/fossil4.html" TargetMode="External"/><Relationship Id="rId35" Type="http://schemas.openxmlformats.org/officeDocument/2006/relationships/hyperlink" Target="http://www.netstate.com/states/symb/reptiles/vt_painted_turtl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214004</dc:creator>
  <cp:keywords/>
  <dc:description/>
  <cp:lastModifiedBy>214004</cp:lastModifiedBy>
  <cp:revision>4</cp:revision>
  <dcterms:created xsi:type="dcterms:W3CDTF">2010-05-07T18:39:00Z</dcterms:created>
  <dcterms:modified xsi:type="dcterms:W3CDTF">2010-05-07T19:48:00Z</dcterms:modified>
</cp:coreProperties>
</file>